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285" w:right="0" w:firstLine="0"/>
        <w:jc w:val="left"/>
        <w:rPr>
          <w:sz w:val="44"/>
        </w:rPr>
      </w:pPr>
      <w:r>
        <w:rPr>
          <w:sz w:val="44"/>
        </w:rPr>
        <w:t>2022</w:t>
      </w:r>
      <w:r>
        <w:rPr>
          <w:spacing w:val="-75"/>
          <w:sz w:val="44"/>
        </w:rPr>
        <w:t xml:space="preserve"> 年 </w:t>
      </w:r>
      <w:r>
        <w:rPr>
          <w:sz w:val="44"/>
        </w:rPr>
        <w:t>4</w:t>
      </w:r>
      <w:r>
        <w:rPr>
          <w:spacing w:val="-12"/>
          <w:sz w:val="44"/>
        </w:rPr>
        <w:t xml:space="preserve"> 月广东省自学考试各专业开考课程考试时间安排表</w:t>
      </w:r>
    </w:p>
    <w:p>
      <w:pPr>
        <w:spacing w:after="0"/>
        <w:jc w:val="left"/>
        <w:rPr>
          <w:sz w:val="44"/>
        </w:rPr>
        <w:sectPr>
          <w:pgSz w:w="16840" w:h="11910" w:orient="landscape"/>
          <w:pgMar w:top="1100" w:right="700" w:bottom="600" w:left="720" w:header="720" w:footer="720" w:gutter="0"/>
          <w:cols w:equalWidth="0" w:num="2">
            <w:col w:w="1600" w:space="40"/>
            <w:col w:w="13780"/>
          </w:cols>
        </w:sectPr>
      </w:pPr>
    </w:p>
    <w:p>
      <w:pPr>
        <w:spacing w:before="3" w:after="0" w:line="240" w:lineRule="auto"/>
        <w:rPr>
          <w:sz w:val="17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51" w:line="206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6" w:line="215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5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before="1" w:line="194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before="1" w:line="194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3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3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3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3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32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020202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税收学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1"/>
              <w:rPr>
                <w:sz w:val="25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6" w:line="216" w:lineRule="exact"/>
              <w:ind w:left="500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保险学原理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5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6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11752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管理数量方法与分析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28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7"/>
              <w:spacing w:line="199" w:lineRule="exact"/>
              <w:ind w:left="546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6"/>
              <w:rPr>
                <w:sz w:val="25"/>
              </w:rPr>
            </w:pPr>
          </w:p>
          <w:p>
            <w:pPr>
              <w:pStyle w:val="7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保险学原理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pPr>
              <w:pStyle w:val="7"/>
              <w:spacing w:before="1" w:line="192" w:lineRule="exact"/>
              <w:ind w:left="500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</w:tc>
        <w:tc>
          <w:tcPr>
            <w:tcW w:w="1633" w:type="dxa"/>
          </w:tcPr>
          <w:p>
            <w:pPr>
              <w:pStyle w:val="7"/>
              <w:spacing w:before="1" w:line="192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2" w:lineRule="exact"/>
        <w:rPr>
          <w:sz w:val="18"/>
        </w:rPr>
        <w:sectPr>
          <w:type w:val="continuous"/>
          <w:pgSz w:w="16840" w:h="11910" w:orient="landscape"/>
          <w:pgMar w:top="1100" w:right="700" w:bottom="600" w:left="72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27" w:line="206" w:lineRule="auto"/>
              <w:ind w:left="275" w:right="265"/>
              <w:jc w:val="center"/>
              <w:rPr>
                <w:sz w:val="18"/>
              </w:rPr>
            </w:pPr>
            <w:r>
              <w:rPr>
                <w:sz w:val="18"/>
              </w:rPr>
              <w:t>华南农业大学暨南大学</w:t>
            </w:r>
          </w:p>
          <w:p>
            <w:pPr>
              <w:pStyle w:val="7"/>
              <w:spacing w:line="193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  <w:p>
            <w:pPr>
              <w:pStyle w:val="7"/>
              <w:spacing w:before="5" w:line="200" w:lineRule="exact"/>
              <w:ind w:left="275" w:right="265"/>
              <w:jc w:val="center"/>
              <w:rPr>
                <w:sz w:val="18"/>
              </w:rPr>
            </w:pPr>
            <w:r>
              <w:rPr>
                <w:sz w:val="18"/>
              </w:rPr>
              <w:t>华南师范大学广东财经大学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11752</w:t>
            </w: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管理数量方法与分析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9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020304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投资学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12326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金融理财分析技术与技巧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08591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04762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金融学概论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08592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房地产投资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6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020401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国际经济与贸易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8" w:lineRule="auto"/>
              <w:ind w:left="275" w:right="85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广东工业大学 广东财经大学</w:t>
            </w:r>
          </w:p>
          <w:p>
            <w:pPr>
              <w:pStyle w:val="7"/>
              <w:spacing w:line="205" w:lineRule="exact"/>
              <w:ind w:left="455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07788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00097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外贸英语写作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00100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国际运输与保险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16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广东财经大学华南师范大学</w:t>
            </w:r>
          </w:p>
          <w:p>
            <w:pPr>
              <w:pStyle w:val="7"/>
              <w:spacing w:line="210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7"/>
              <w:spacing w:line="193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  <w:p>
            <w:pPr>
              <w:pStyle w:val="7"/>
              <w:spacing w:before="11" w:line="206" w:lineRule="auto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(仅接受非法律专科及以上申办毕业)）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00258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保险法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00257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票据法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00233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7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030302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社会工作</w:t>
            </w:r>
          </w:p>
          <w:p>
            <w:pPr>
              <w:pStyle w:val="7"/>
              <w:spacing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03346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项目管理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00276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人类成长与环境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社会行政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00282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个案社会工作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2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7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040101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教育学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9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00413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现代教育技术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00464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中外教育简史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00442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教育学(二)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00465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心理卫生与心理辅导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00448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学校管理学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00469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00468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德育原理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00471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01281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中国教育史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01282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外国教育史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040105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7"/>
              <w:spacing w:line="179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1" w:line="215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5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（美术教育）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00429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教育学(一)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8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11330</w:t>
            </w:r>
          </w:p>
        </w:tc>
        <w:tc>
          <w:tcPr>
            <w:tcW w:w="2366" w:type="dxa"/>
          </w:tcPr>
          <w:p>
            <w:pPr>
              <w:pStyle w:val="7"/>
              <w:spacing w:before="87"/>
              <w:ind w:left="15"/>
              <w:rPr>
                <w:sz w:val="18"/>
              </w:rPr>
            </w:pPr>
            <w:r>
              <w:rPr>
                <w:sz w:val="18"/>
              </w:rPr>
              <w:t>设计学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040105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7"/>
              <w:spacing w:line="179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0"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（音乐教育）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89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06955</w:t>
            </w:r>
          </w:p>
        </w:tc>
        <w:tc>
          <w:tcPr>
            <w:tcW w:w="2384" w:type="dxa"/>
          </w:tcPr>
          <w:p>
            <w:pPr>
              <w:pStyle w:val="7"/>
              <w:spacing w:before="89"/>
              <w:ind w:left="13"/>
              <w:rPr>
                <w:sz w:val="18"/>
              </w:rPr>
            </w:pPr>
            <w:r>
              <w:rPr>
                <w:sz w:val="18"/>
              </w:rPr>
              <w:t>中国音乐史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040106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" w:line="206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华南师范大学 </w:t>
            </w:r>
            <w:r>
              <w:rPr>
                <w:spacing w:val="-3"/>
                <w:sz w:val="18"/>
              </w:rPr>
              <w:t>广东第二师范学院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00384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00398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学前教育原理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00884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学前教育行政与管理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00402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学前教育史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00383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00401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学前比较教育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00882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学前教育心理学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00409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美育基础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00887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儿童文学名著导读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040201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体育教育</w:t>
            </w:r>
          </w:p>
          <w:p>
            <w:pPr>
              <w:pStyle w:val="7"/>
              <w:spacing w:line="179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00486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运动生理学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00501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体育史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88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88"/>
              <w:ind w:left="37"/>
              <w:rPr>
                <w:sz w:val="18"/>
              </w:rPr>
            </w:pPr>
            <w:r>
              <w:rPr>
                <w:sz w:val="18"/>
              </w:rPr>
              <w:t>06743</w:t>
            </w:r>
          </w:p>
        </w:tc>
        <w:tc>
          <w:tcPr>
            <w:tcW w:w="2200" w:type="dxa"/>
          </w:tcPr>
          <w:p>
            <w:pPr>
              <w:pStyle w:val="7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运动医学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00814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中国古代文论选读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00821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现代汉语语法研究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04579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中学语文教学法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00821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现代汉语语法研究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00814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中国古代文论选读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07564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唐宋词研究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050107T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秘书学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pPr>
              <w:pStyle w:val="7"/>
              <w:spacing w:before="1" w:line="192" w:lineRule="exact"/>
              <w:ind w:left="546"/>
              <w:rPr>
                <w:sz w:val="18"/>
              </w:rPr>
            </w:pPr>
            <w:r>
              <w:rPr>
                <w:sz w:val="18"/>
              </w:rPr>
              <w:t>050201</w:t>
            </w:r>
          </w:p>
        </w:tc>
        <w:tc>
          <w:tcPr>
            <w:tcW w:w="1633" w:type="dxa"/>
          </w:tcPr>
          <w:p>
            <w:pPr>
              <w:pStyle w:val="7"/>
              <w:spacing w:before="1"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366" w:type="dxa"/>
          </w:tcPr>
          <w:p>
            <w:pPr>
              <w:pStyle w:val="7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200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00087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英语翻译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00604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050201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7"/>
              <w:spacing w:line="178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11416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翻译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88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05187</w:t>
            </w:r>
          </w:p>
        </w:tc>
        <w:tc>
          <w:tcPr>
            <w:tcW w:w="2384" w:type="dxa"/>
          </w:tcPr>
          <w:p>
            <w:pPr>
              <w:pStyle w:val="7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中学英语教学法(小教)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88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11500</w:t>
            </w:r>
          </w:p>
        </w:tc>
        <w:tc>
          <w:tcPr>
            <w:tcW w:w="2366" w:type="dxa"/>
          </w:tcPr>
          <w:p>
            <w:pPr>
              <w:pStyle w:val="7"/>
              <w:spacing w:before="88"/>
              <w:ind w:left="15"/>
              <w:rPr>
                <w:sz w:val="18"/>
              </w:rPr>
            </w:pPr>
            <w:r>
              <w:rPr>
                <w:sz w:val="18"/>
              </w:rPr>
              <w:t>外语教学心理学</w:t>
            </w:r>
          </w:p>
        </w:tc>
        <w:tc>
          <w:tcPr>
            <w:tcW w:w="527" w:type="dxa"/>
          </w:tcPr>
          <w:p>
            <w:pPr>
              <w:pStyle w:val="7"/>
              <w:spacing w:before="88"/>
              <w:ind w:left="37"/>
              <w:rPr>
                <w:sz w:val="18"/>
              </w:rPr>
            </w:pPr>
            <w:r>
              <w:rPr>
                <w:sz w:val="18"/>
              </w:rPr>
              <w:t>10101</w:t>
            </w:r>
          </w:p>
        </w:tc>
        <w:tc>
          <w:tcPr>
            <w:tcW w:w="2200" w:type="dxa"/>
          </w:tcPr>
          <w:p>
            <w:pPr>
              <w:pStyle w:val="7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美国文学选读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050207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日语</w:t>
            </w:r>
          </w:p>
          <w:p>
            <w:pPr>
              <w:pStyle w:val="7"/>
              <w:spacing w:line="204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48" w:line="208" w:lineRule="auto"/>
              <w:ind w:left="275" w:right="85" w:hanging="180"/>
              <w:rPr>
                <w:sz w:val="18"/>
              </w:rPr>
            </w:pPr>
            <w:r>
              <w:rPr>
                <w:sz w:val="18"/>
              </w:rPr>
              <w:t>广东外语外贸大学华南师范大学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00844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日语阅读(二)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05443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日本社会文化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00612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日本文学选读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第二外语(英语)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050262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52" w:line="206" w:lineRule="auto"/>
              <w:ind w:left="275" w:right="85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05440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商务英语写作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05439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商务英语阅读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★050301</w:t>
            </w:r>
          </w:p>
          <w:p>
            <w:pPr>
              <w:pStyle w:val="7"/>
              <w:spacing w:line="199" w:lineRule="exact"/>
              <w:ind w:left="546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7"/>
              <w:ind w:left="455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新闻采访写作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00659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新闻摄影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00653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中国新闻事业史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00658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00661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中外新闻作品研究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07564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唐宋词研究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00660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11345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文体写作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00655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报纸编辑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050303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广告学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455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00635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广告法规与管理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00639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广播电视广告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00641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中外广告史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00634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080202</w:t>
            </w:r>
          </w:p>
          <w:p>
            <w:pPr>
              <w:pStyle w:val="7"/>
              <w:spacing w:before="10" w:line="206" w:lineRule="auto"/>
              <w:ind w:left="95" w:right="84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机械设计制造及其</w:t>
            </w:r>
            <w:r>
              <w:rPr>
                <w:sz w:val="18"/>
              </w:rPr>
              <w:t>自动化</w:t>
            </w:r>
          </w:p>
          <w:p>
            <w:pPr>
              <w:pStyle w:val="7"/>
              <w:spacing w:line="172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01102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机电传动与控制技术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01100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计算机辅助工程软件(UG)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02209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机械制造装备设计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03395</w:t>
            </w:r>
          </w:p>
        </w:tc>
        <w:tc>
          <w:tcPr>
            <w:tcW w:w="236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数控机床故障诊断与维护</w:t>
            </w:r>
          </w:p>
        </w:tc>
        <w:tc>
          <w:tcPr>
            <w:tcW w:w="52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01891</w:t>
            </w:r>
          </w:p>
        </w:tc>
        <w:tc>
          <w:tcPr>
            <w:tcW w:w="220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车身工程应用数学基础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080208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汽车服务工程</w:t>
            </w:r>
          </w:p>
          <w:p>
            <w:pPr>
              <w:pStyle w:val="7"/>
              <w:spacing w:line="203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02183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机械制图(一)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02159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工程力学(一)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02185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08518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汽车安全检测技术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04912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汽车电子控制技术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05913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汽车维修技术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03483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发动机原理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5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080801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自动化</w:t>
            </w:r>
          </w:p>
          <w:p>
            <w:pPr>
              <w:pStyle w:val="7"/>
              <w:spacing w:line="201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02294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微机控制技术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02365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计算机软件基础(二)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02585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模拟电子技术基础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11514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电器与可编程控制器技术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07961</w:t>
            </w:r>
          </w:p>
        </w:tc>
        <w:tc>
          <w:tcPr>
            <w:tcW w:w="2384" w:type="dxa"/>
          </w:tcPr>
          <w:p>
            <w:pPr>
              <w:pStyle w:val="7"/>
              <w:spacing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工程数学(一)</w:t>
            </w:r>
          </w:p>
        </w:tc>
        <w:tc>
          <w:tcPr>
            <w:tcW w:w="677" w:type="dxa"/>
          </w:tcPr>
          <w:p>
            <w:pPr>
              <w:pStyle w:val="7"/>
              <w:spacing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11508</w:t>
            </w:r>
          </w:p>
        </w:tc>
        <w:tc>
          <w:tcPr>
            <w:tcW w:w="2201" w:type="dxa"/>
          </w:tcPr>
          <w:p>
            <w:pPr>
              <w:pStyle w:val="7"/>
              <w:spacing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自动控制理论</w:t>
            </w:r>
          </w:p>
        </w:tc>
        <w:tc>
          <w:tcPr>
            <w:tcW w:w="657" w:type="dxa"/>
          </w:tcPr>
          <w:p>
            <w:pPr>
              <w:pStyle w:val="7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02269</w:t>
            </w:r>
          </w:p>
        </w:tc>
        <w:tc>
          <w:tcPr>
            <w:tcW w:w="2366" w:type="dxa"/>
          </w:tcPr>
          <w:p>
            <w:pPr>
              <w:pStyle w:val="7"/>
              <w:spacing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电工原理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7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7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215" w:lineRule="exact"/>
              <w:ind w:left="275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5" w:lineRule="exact"/>
              <w:ind w:left="186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02294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微机控制技术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02202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传感器与检测技术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11514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电器与可编程控制器技术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7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09434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电子商务网络技术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7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02375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运筹学基础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02378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信息资源管理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04757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7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6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华南理工大学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7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080903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  <w:p>
            <w:pPr>
              <w:pStyle w:val="7"/>
              <w:spacing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49" w:line="208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华南师范大学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02379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计算机网络管理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04751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计算机网络安全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1" w:lineRule="exact"/>
              <w:ind w:left="37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200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04749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081001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土木工程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02439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结构力学(二)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00420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物理(工)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02440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混凝土结构设计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02275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计算机基础与程序设计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02442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02447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06087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工程项目管理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03347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02404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工程地质及土力学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02448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建筑结构试验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081301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化学工程与工艺</w:t>
            </w:r>
          </w:p>
          <w:p>
            <w:pPr>
              <w:pStyle w:val="7"/>
              <w:spacing w:line="17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广东石油化工学院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03146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化工原理（二）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89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05044</w:t>
            </w:r>
          </w:p>
        </w:tc>
        <w:tc>
          <w:tcPr>
            <w:tcW w:w="2384" w:type="dxa"/>
          </w:tcPr>
          <w:p>
            <w:pPr>
              <w:pStyle w:val="7"/>
              <w:spacing w:before="89"/>
              <w:ind w:left="13"/>
              <w:rPr>
                <w:sz w:val="18"/>
              </w:rPr>
            </w:pPr>
            <w:r>
              <w:rPr>
                <w:sz w:val="18"/>
              </w:rPr>
              <w:t>化学反应工程</w:t>
            </w:r>
          </w:p>
        </w:tc>
        <w:tc>
          <w:tcPr>
            <w:tcW w:w="677" w:type="dxa"/>
          </w:tcPr>
          <w:p>
            <w:pPr>
              <w:pStyle w:val="7"/>
              <w:spacing w:before="89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04523</w:t>
            </w:r>
          </w:p>
        </w:tc>
        <w:tc>
          <w:tcPr>
            <w:tcW w:w="2201" w:type="dxa"/>
          </w:tcPr>
          <w:p>
            <w:pPr>
              <w:pStyle w:val="7"/>
              <w:spacing w:before="89"/>
              <w:ind w:left="14"/>
              <w:rPr>
                <w:sz w:val="18"/>
              </w:rPr>
            </w:pPr>
            <w:r>
              <w:rPr>
                <w:sz w:val="18"/>
              </w:rPr>
              <w:t>水污染控制工程(一)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89"/>
              <w:ind w:left="37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200" w:type="dxa"/>
          </w:tcPr>
          <w:p>
            <w:pPr>
              <w:pStyle w:val="7"/>
              <w:spacing w:before="89"/>
              <w:ind w:left="14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081602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服装设计与工程</w:t>
            </w:r>
          </w:p>
          <w:p>
            <w:pPr>
              <w:pStyle w:val="7"/>
              <w:spacing w:line="17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7"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88"/>
              <w:ind w:left="37"/>
              <w:rPr>
                <w:sz w:val="18"/>
              </w:rPr>
            </w:pPr>
            <w:r>
              <w:rPr>
                <w:sz w:val="18"/>
              </w:rPr>
              <w:t>03902</w:t>
            </w:r>
          </w:p>
        </w:tc>
        <w:tc>
          <w:tcPr>
            <w:tcW w:w="2200" w:type="dxa"/>
          </w:tcPr>
          <w:p>
            <w:pPr>
              <w:pStyle w:val="7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9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082504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环境生态工程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02472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环境质量评价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04518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环境化学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04523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水污染控制工程(一)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04527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环境规划与管理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04528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城市生态与环境学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02471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06270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★090401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动物医学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佛山科学技术学院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01714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兽医学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02765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家畜解剖及组织胚胎学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02783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家畜病理学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02789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家畜内科学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06307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兽医免疫学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02793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生物统计附试验设计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11431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动物卫生检疫学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100402</w:t>
            </w:r>
          </w:p>
          <w:p>
            <w:pPr>
              <w:pStyle w:val="7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食品卫生与营养学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8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05739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生物化学(四)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05753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食品化学与分析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05757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流行病学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05755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实用卫生统计学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05760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营养学(一)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05762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临床营养学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05759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食品加工与保藏(本)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05764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食品毒理学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05769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社区营养学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05770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烹饪营养学(一)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100701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药学</w:t>
            </w:r>
          </w:p>
          <w:p>
            <w:pPr>
              <w:pStyle w:val="7"/>
              <w:spacing w:line="178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广东药科大学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8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8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101101</w:t>
            </w:r>
          </w:p>
          <w:p>
            <w:pPr>
              <w:pStyle w:val="7"/>
              <w:spacing w:line="199" w:lineRule="exact"/>
              <w:ind w:left="546"/>
              <w:rPr>
                <w:sz w:val="18"/>
              </w:rPr>
            </w:pPr>
            <w:r>
              <w:rPr>
                <w:sz w:val="18"/>
              </w:rPr>
              <w:t>护理学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8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03008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护理学研究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03006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护理管理学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03009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精神障碍护理学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03005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护理教育导论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03004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社区护理学(一)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03202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内科护理学(二)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03200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预防医学(二)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03201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护理学导论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03007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03203</w:t>
            </w:r>
          </w:p>
        </w:tc>
        <w:tc>
          <w:tcPr>
            <w:tcW w:w="2384" w:type="dxa"/>
          </w:tcPr>
          <w:p>
            <w:pPr>
              <w:pStyle w:val="7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外科护理学(二)</w:t>
            </w: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04435</w:t>
            </w:r>
          </w:p>
        </w:tc>
        <w:tc>
          <w:tcPr>
            <w:tcW w:w="2366" w:type="dxa"/>
          </w:tcPr>
          <w:p>
            <w:pPr>
              <w:pStyle w:val="7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老年护理学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03010</w:t>
            </w:r>
          </w:p>
        </w:tc>
        <w:tc>
          <w:tcPr>
            <w:tcW w:w="2200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妇产科护理学(二)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03011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儿科护理学(二)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04436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7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05063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项目时间管理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05058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管理数量方法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05066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项目论证与评估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05062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项目质量管理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48" w:line="208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华南理工大学广州大学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03303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建筑力学与结构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03823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建筑制图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06087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工程项目管理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04037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施工技术与组织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120105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工程造价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3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03305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城市规划原理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04231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0"/>
              <w:rPr>
                <w:sz w:val="18"/>
              </w:rPr>
            </w:pPr>
            <w:r>
              <w:rPr>
                <w:sz w:val="18"/>
              </w:rPr>
              <w:t>建筑工程合同（含 FIDIC）条款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04230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建设监理导论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04229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项目决策分析与评价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04228</w:t>
            </w:r>
          </w:p>
        </w:tc>
        <w:tc>
          <w:tcPr>
            <w:tcW w:w="2201" w:type="dxa"/>
          </w:tcPr>
          <w:p>
            <w:pPr>
              <w:pStyle w:val="7"/>
              <w:spacing w:before="19" w:line="202" w:lineRule="exact"/>
              <w:ind w:left="14" w:right="14"/>
              <w:rPr>
                <w:sz w:val="18"/>
              </w:rPr>
            </w:pPr>
            <w:r>
              <w:rPr>
                <w:sz w:val="18"/>
              </w:rPr>
              <w:t>建设工程工程量清单计价实务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9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17"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7"/>
              <w:spacing w:line="187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line="187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line="187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line="187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7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10423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销售业务管理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08816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现代企业管理信息系统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10425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企业内部控制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08819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06093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人力资源开发与管理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5" w:line="216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7" w:line="216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before="2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5" w:line="216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51" w:line="206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华南理工大学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7"/>
              <w:spacing w:line="210" w:lineRule="exact"/>
              <w:ind w:left="95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52"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7"/>
              <w:spacing w:line="197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11742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商务沟通方法与技能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11745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战略管理与伦理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11741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市场与市场营销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11746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国际商务与国际营销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51"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7"/>
              <w:spacing w:line="197" w:lineRule="exact"/>
              <w:ind w:left="95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10423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销售业务管理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08816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现代企业管理信息系统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10425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企业内部控制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08819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企业管理咨询与诊断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06093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人力资源开发与管理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10424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资本运营与融资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8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8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华南农业大学</w:t>
            </w:r>
          </w:p>
          <w:p>
            <w:pPr>
              <w:pStyle w:val="7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10511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销售团队管理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9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7"/>
              <w:spacing w:line="199" w:lineRule="exact"/>
              <w:ind w:left="546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国家税收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00974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统计学原理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04531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06069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审计学原理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06270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技术经济学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216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02376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信息系统开发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7"/>
              <w:spacing w:line="200" w:lineRule="exact"/>
              <w:ind w:left="546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08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广东金融学院广东财经大学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03703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国际会计与审计准则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04531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微观经济学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00974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统计学原理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120206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7"/>
              <w:spacing w:line="204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00294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劳动社会学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00324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人事管理学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劳动经济学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11470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国际劳务合作和海外就业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11468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工作岗位研究原理与应用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11466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现代企业人力资源管理概论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00463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现代人员测评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5"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★120209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7"/>
              <w:spacing w:line="203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ind w:left="455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00176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02659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房地产项目管理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05674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物业信息管理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05673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城市社区建设概论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120401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05722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7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★120402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00139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西方经济学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公共管理学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03332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政府信息资源管理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03336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电子政务理论与技术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03346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03338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政府经济学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03340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网站建设与管理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03342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电子政务案例分析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03344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信息与网络安全管理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120402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215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5" w:lineRule="exact"/>
              <w:ind w:left="186"/>
              <w:rPr>
                <w:sz w:val="18"/>
              </w:rPr>
            </w:pPr>
            <w:r>
              <w:rPr>
                <w:sz w:val="18"/>
              </w:rPr>
              <w:t>（行政管理学）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120402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08" w:lineRule="auto"/>
              <w:ind w:left="275" w:right="265"/>
              <w:jc w:val="both"/>
              <w:rPr>
                <w:sz w:val="18"/>
              </w:rPr>
            </w:pPr>
            <w:r>
              <w:rPr>
                <w:sz w:val="18"/>
              </w:rPr>
              <w:t>华南农业大学广东工业大学广东财经大学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120409T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03292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公共关系口才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03297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企业文化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03293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现代谈判学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03294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03300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现代媒体总论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03295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国际公共关系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03299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03298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创新思维理论与方法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7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120601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03365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物流运输管理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120603T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采购管理</w:t>
            </w:r>
          </w:p>
          <w:p>
            <w:pPr>
              <w:pStyle w:val="7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03616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采购战术与运营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03612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采购环境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03617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采购与供应链案例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03614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采购法务与合同管理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</w:tcPr>
          <w:p>
            <w:pPr>
              <w:pStyle w:val="7"/>
              <w:spacing w:before="2" w:line="191" w:lineRule="exact"/>
              <w:ind w:left="546"/>
              <w:rPr>
                <w:sz w:val="18"/>
              </w:rPr>
            </w:pPr>
            <w:r>
              <w:rPr>
                <w:sz w:val="18"/>
              </w:rPr>
              <w:t>120801</w:t>
            </w:r>
          </w:p>
        </w:tc>
        <w:tc>
          <w:tcPr>
            <w:tcW w:w="1633" w:type="dxa"/>
          </w:tcPr>
          <w:p>
            <w:pPr>
              <w:pStyle w:val="7"/>
              <w:spacing w:before="2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57" w:type="dxa"/>
          </w:tcPr>
          <w:p>
            <w:pPr>
              <w:pStyle w:val="7"/>
              <w:spacing w:before="2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7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7"/>
              <w:spacing w:before="2" w:line="191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27"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00915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电子商务与现代物流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00906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电子商务网站设计原理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00995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商法(二)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00994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数量方法(二)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03339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信息化理论与实践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00911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互联网数据库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00913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pPr>
              <w:pStyle w:val="7"/>
              <w:spacing w:before="1"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120901K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7"/>
              <w:spacing w:line="179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7"/>
              <w:spacing w:before="101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11406</w:t>
            </w:r>
          </w:p>
        </w:tc>
        <w:tc>
          <w:tcPr>
            <w:tcW w:w="2384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13"/>
              <w:rPr>
                <w:sz w:val="18"/>
              </w:rPr>
            </w:pPr>
            <w:r>
              <w:rPr>
                <w:sz w:val="18"/>
              </w:rPr>
              <w:t>旅游资源开发与环境保护</w:t>
            </w:r>
          </w:p>
        </w:tc>
        <w:tc>
          <w:tcPr>
            <w:tcW w:w="677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32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130502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视觉传达设计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7"/>
              <w:spacing w:before="25" w:line="208" w:lineRule="auto"/>
              <w:ind w:left="275" w:right="265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华南农业大学华南师范大学广东财经大学广州美术学院</w:t>
            </w:r>
          </w:p>
          <w:p>
            <w:pPr>
              <w:pStyle w:val="7"/>
              <w:spacing w:line="167" w:lineRule="exact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09235</w:t>
            </w: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设计原理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632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130503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环境设计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</w:tcPr>
          <w:p>
            <w:pPr>
              <w:pStyle w:val="7"/>
              <w:spacing w:before="25" w:line="208" w:lineRule="auto"/>
              <w:ind w:left="275" w:right="265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华南农业大学华南师范大学广东财经大学广州美术学院</w:t>
            </w:r>
          </w:p>
          <w:p>
            <w:pPr>
              <w:pStyle w:val="7"/>
              <w:spacing w:line="167" w:lineRule="exact"/>
              <w:ind w:left="275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09235</w:t>
            </w: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设计原理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130508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数字媒体艺术</w:t>
            </w:r>
          </w:p>
          <w:p>
            <w:pPr>
              <w:pStyle w:val="7"/>
              <w:spacing w:line="17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3" w:line="208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88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05710</w:t>
            </w:r>
          </w:p>
        </w:tc>
        <w:tc>
          <w:tcPr>
            <w:tcW w:w="2201" w:type="dxa"/>
          </w:tcPr>
          <w:p>
            <w:pPr>
              <w:pStyle w:val="7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多媒体技术应用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★320101</w:t>
            </w:r>
          </w:p>
          <w:p>
            <w:pPr>
              <w:pStyle w:val="7"/>
              <w:spacing w:before="8" w:line="208" w:lineRule="auto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区域经济开发与管理</w:t>
            </w:r>
          </w:p>
          <w:p>
            <w:pPr>
              <w:pStyle w:val="7"/>
              <w:spacing w:line="17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00287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发展社会学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04536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环境质量分析与评价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04537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小城镇发展与规划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04539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农业区划与布局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7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04535</w:t>
            </w:r>
          </w:p>
        </w:tc>
        <w:tc>
          <w:tcPr>
            <w:tcW w:w="2384" w:type="dxa"/>
          </w:tcPr>
          <w:p>
            <w:pPr>
              <w:pStyle w:val="7"/>
              <w:spacing w:before="76"/>
              <w:ind w:left="13"/>
              <w:rPr>
                <w:sz w:val="18"/>
              </w:rPr>
            </w:pPr>
            <w:r>
              <w:rPr>
                <w:sz w:val="18"/>
              </w:rPr>
              <w:t>乡镇经济发展调查与分析</w:t>
            </w:r>
          </w:p>
        </w:tc>
        <w:tc>
          <w:tcPr>
            <w:tcW w:w="677" w:type="dxa"/>
          </w:tcPr>
          <w:p>
            <w:pPr>
              <w:pStyle w:val="7"/>
              <w:spacing w:before="76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02678</w:t>
            </w:r>
          </w:p>
        </w:tc>
        <w:tc>
          <w:tcPr>
            <w:tcW w:w="2201" w:type="dxa"/>
          </w:tcPr>
          <w:p>
            <w:pPr>
              <w:pStyle w:val="7"/>
              <w:spacing w:before="76"/>
              <w:ind w:left="14"/>
              <w:rPr>
                <w:sz w:val="18"/>
              </w:rPr>
            </w:pPr>
            <w:r>
              <w:rPr>
                <w:sz w:val="18"/>
              </w:rPr>
              <w:t>农业推广学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76"/>
              <w:ind w:left="37"/>
              <w:rPr>
                <w:sz w:val="18"/>
              </w:rPr>
            </w:pPr>
            <w:r>
              <w:rPr>
                <w:sz w:val="18"/>
              </w:rPr>
              <w:t>06215</w:t>
            </w:r>
          </w:p>
        </w:tc>
        <w:tc>
          <w:tcPr>
            <w:tcW w:w="2200" w:type="dxa"/>
          </w:tcPr>
          <w:p>
            <w:pPr>
              <w:pStyle w:val="7"/>
              <w:spacing w:before="76"/>
              <w:ind w:left="14"/>
              <w:rPr>
                <w:sz w:val="18"/>
              </w:rPr>
            </w:pPr>
            <w:r>
              <w:rPr>
                <w:sz w:val="18"/>
              </w:rPr>
              <w:t>农业生态学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0" w:line="216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330101K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※监所管理</w:t>
            </w:r>
          </w:p>
          <w:p>
            <w:pPr>
              <w:pStyle w:val="7"/>
              <w:spacing w:line="208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中央司法警官学院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00932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狱内侦查学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00931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矫正教育学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00930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监所法律文书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00927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中国司法制度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6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340101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教育管理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00442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教育学(二)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00445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中外教育管理史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00450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00454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教育预测与规划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00451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教育经济学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00453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00455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教育管理心理学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00459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高等教育管理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00457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学前教育管理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10488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班级管理学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00458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中小学教育管理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7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340102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05615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心理健康教育概论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04267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学习心理与辅导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05622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临床心理学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00471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认知心理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心理治疗(一)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05628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团体咨询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03519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心理测评技术与档案建立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05626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变态心理学(一)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04269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人格心理学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5" w:line="216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★520804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环境工程技术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02764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水土污染与防治技术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02472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环境质量评价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04516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环境问题案例分析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02471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环境生态学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540301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建筑工程技术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02391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工程力学(二)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02387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02386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土木工程制图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02400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建筑施工(一)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02389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02398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6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★540703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8"/>
              <w:ind w:left="455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04365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物业管理财务基础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07482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物业管理概论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04363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物业管理实务(一)</w:t>
            </w:r>
          </w:p>
        </w:tc>
        <w:tc>
          <w:tcPr>
            <w:tcW w:w="657" w:type="dxa"/>
          </w:tcPr>
          <w:p>
            <w:pPr>
              <w:pStyle w:val="7"/>
              <w:spacing w:before="10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7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7"/>
              <w:spacing w:before="100"/>
              <w:ind w:left="37"/>
              <w:rPr>
                <w:sz w:val="18"/>
              </w:rPr>
            </w:pPr>
            <w:r>
              <w:rPr>
                <w:sz w:val="18"/>
              </w:rPr>
              <w:t>04364</w:t>
            </w:r>
          </w:p>
        </w:tc>
        <w:tc>
          <w:tcPr>
            <w:tcW w:w="2200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物业管理实务(二)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pPr>
              <w:pStyle w:val="7"/>
              <w:spacing w:before="2"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★560102</w:t>
            </w:r>
          </w:p>
          <w:p>
            <w:pPr>
              <w:pStyle w:val="7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机械制造与自动化</w:t>
            </w:r>
          </w:p>
          <w:p>
            <w:pPr>
              <w:pStyle w:val="7"/>
              <w:spacing w:line="17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23" w:line="208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05875</w:t>
            </w:r>
          </w:p>
        </w:tc>
        <w:tc>
          <w:tcPr>
            <w:tcW w:w="2201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汽车发动机构造与维修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04108</w:t>
            </w:r>
          </w:p>
        </w:tc>
        <w:tc>
          <w:tcPr>
            <w:tcW w:w="2200" w:type="dxa"/>
          </w:tcPr>
          <w:p>
            <w:pPr>
              <w:pStyle w:val="7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5"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★560113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模具设计与制造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8"/>
              <w:ind w:left="95"/>
              <w:rPr>
                <w:sz w:val="18"/>
              </w:rPr>
            </w:pPr>
            <w:r>
              <w:rPr>
                <w:sz w:val="18"/>
              </w:rPr>
              <w:t>江门职业技术学院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01639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企业管理与技术经济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01620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模具材料与热处理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01622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冷冲压工艺与模具设计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02220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塑料成型工艺与模具设计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01632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压铸模及其他模具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01634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塑料成型机械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01636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塑料成型工艺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2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7"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★560301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机电一体化技术</w:t>
            </w:r>
          </w:p>
          <w:p>
            <w:pPr>
              <w:pStyle w:val="7"/>
              <w:spacing w:line="192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02189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机械制造基础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04108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电工电子技术基础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32" w:type="dxa"/>
          </w:tcPr>
          <w:p>
            <w:pPr>
              <w:pStyle w:val="7"/>
              <w:spacing w:line="209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★560302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电气自动化技术</w:t>
            </w:r>
          </w:p>
          <w:p>
            <w:pPr>
              <w:pStyle w:val="7"/>
              <w:spacing w:line="178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563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19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04107</w:t>
            </w:r>
          </w:p>
        </w:tc>
        <w:tc>
          <w:tcPr>
            <w:tcW w:w="2200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机械制图(三)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590106</w:t>
            </w:r>
          </w:p>
          <w:p>
            <w:pPr>
              <w:pStyle w:val="7"/>
              <w:spacing w:line="19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食品营养与卫生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33" w:line="200" w:lineRule="exact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05739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生物化学(四)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05745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人体营养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05737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基础化学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1" w:lineRule="exact"/>
              <w:ind w:left="37"/>
              <w:rPr>
                <w:sz w:val="18"/>
              </w:rPr>
            </w:pPr>
            <w:r>
              <w:rPr>
                <w:sz w:val="18"/>
              </w:rPr>
              <w:t>05746</w:t>
            </w:r>
          </w:p>
        </w:tc>
        <w:tc>
          <w:tcPr>
            <w:tcW w:w="2200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食品卫生学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05747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临床医学总论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05743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基础营养学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05749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中医营养学基础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05751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烹饪与膳食管理基础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05748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疾病的营养防治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05750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食品卫生法规与监督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8"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0"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6" w:lineRule="exact"/>
              <w:ind w:left="186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02234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电子技术基础(一)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02236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可编程控制器原理与应用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7"/>
              <w:spacing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03333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电子政务概论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2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0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366" w:type="dxa"/>
          </w:tcPr>
          <w:p>
            <w:pPr>
              <w:pStyle w:val="7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27" w:type="dxa"/>
          </w:tcPr>
          <w:p>
            <w:pPr>
              <w:pStyle w:val="7"/>
              <w:spacing w:before="100"/>
              <w:ind w:left="37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200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6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★610203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计算机信息管理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04754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电子商务与电子政务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2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2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620201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护理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00488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健康教育学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02903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药理学(一)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02113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医学心理学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02901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病理学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02996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护理伦理学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02864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微生物学与免疫学基础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02899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02997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护理学基础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03000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营养学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02998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内科护理学(一)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03001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03179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生物化学(三)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03002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妇产科护理学(一)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57" w:type="dxa"/>
          </w:tcPr>
          <w:p>
            <w:pPr>
              <w:pStyle w:val="7"/>
              <w:spacing w:before="10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7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7"/>
              <w:spacing w:before="100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7"/>
              <w:spacing w:line="192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12"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00805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管理会计(二)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00806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财务报表分析(二)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2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201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57" w:type="dxa"/>
          </w:tcPr>
          <w:p>
            <w:pPr>
              <w:pStyle w:val="7"/>
              <w:spacing w:before="10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366" w:type="dxa"/>
          </w:tcPr>
          <w:p>
            <w:pPr>
              <w:pStyle w:val="7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27" w:type="dxa"/>
          </w:tcPr>
          <w:p>
            <w:pPr>
              <w:pStyle w:val="7"/>
              <w:spacing w:before="102"/>
              <w:ind w:left="37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200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27" w:line="206" w:lineRule="auto"/>
              <w:ind w:left="275" w:right="265"/>
              <w:jc w:val="center"/>
              <w:rPr>
                <w:sz w:val="18"/>
              </w:rPr>
            </w:pPr>
            <w:r>
              <w:rPr>
                <w:sz w:val="18"/>
              </w:rPr>
              <w:t>华南理工大学华南农业大学暨南大学</w:t>
            </w:r>
          </w:p>
          <w:p>
            <w:pPr>
              <w:pStyle w:val="7"/>
              <w:spacing w:line="200" w:lineRule="exact"/>
              <w:ind w:left="275" w:right="85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华南师范大学 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00805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管理会计(二)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6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00806</w:t>
            </w: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财务报表分析(二)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2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10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102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7"/>
              <w:spacing w:line="18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9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（会计电算化）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7"/>
              <w:spacing w:line="191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14" w:line="215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5" w:lineRule="exact"/>
              <w:ind w:left="13" w:right="-15"/>
              <w:jc w:val="center"/>
              <w:rPr>
                <w:sz w:val="18"/>
              </w:rPr>
            </w:pPr>
            <w:r>
              <w:rPr>
                <w:sz w:val="18"/>
              </w:rPr>
              <w:t>（农村财会与审计</w:t>
            </w:r>
            <w:r>
              <w:rPr>
                <w:spacing w:val="-15"/>
                <w:sz w:val="18"/>
              </w:rPr>
              <w:t>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208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广东金融学院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630501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国际贸易实务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06" w:lineRule="auto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广东外语外贸大学深圳大学</w:t>
            </w:r>
          </w:p>
          <w:p>
            <w:pPr>
              <w:pStyle w:val="7"/>
              <w:spacing w:line="207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00088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基础英语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00092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中国对外贸易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0"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★630601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7"/>
              <w:spacing w:line="216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2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03971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经济学基础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07481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管理学基础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07492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农村政策法规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08114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财务管理学(一)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04540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写作基础与应用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00332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乡镇经济管理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00333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乡镇资源开发与环境保护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630601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 w:line="208" w:lineRule="auto"/>
              <w:ind w:left="455" w:right="445"/>
              <w:jc w:val="center"/>
              <w:rPr>
                <w:sz w:val="18"/>
              </w:rPr>
            </w:pPr>
            <w:r>
              <w:rPr>
                <w:sz w:val="18"/>
              </w:rPr>
              <w:t>深圳大学暨南大学</w:t>
            </w:r>
          </w:p>
          <w:p>
            <w:pPr>
              <w:pStyle w:val="7"/>
              <w:spacing w:line="207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2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02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366" w:type="dxa"/>
          </w:tcPr>
          <w:p>
            <w:pPr>
              <w:pStyle w:val="7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27" w:type="dxa"/>
          </w:tcPr>
          <w:p>
            <w:pPr>
              <w:pStyle w:val="7"/>
              <w:spacing w:before="102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05171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中小企业战略管理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00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630602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商务管理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27" w:line="206" w:lineRule="auto"/>
              <w:ind w:left="275" w:right="265"/>
              <w:jc w:val="center"/>
              <w:rPr>
                <w:sz w:val="18"/>
              </w:rPr>
            </w:pPr>
            <w:r>
              <w:rPr>
                <w:sz w:val="18"/>
              </w:rPr>
              <w:t>华南农业大学暨南大学</w:t>
            </w:r>
          </w:p>
          <w:p>
            <w:pPr>
              <w:pStyle w:val="7"/>
              <w:spacing w:line="193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  <w:p>
            <w:pPr>
              <w:pStyle w:val="7"/>
              <w:spacing w:line="17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00808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商法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00809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市场营销(二)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14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00810</w:t>
            </w:r>
          </w:p>
        </w:tc>
        <w:tc>
          <w:tcPr>
            <w:tcW w:w="2201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人力资源管理(二)</w:t>
            </w:r>
          </w:p>
        </w:tc>
        <w:tc>
          <w:tcPr>
            <w:tcW w:w="65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00802</w:t>
            </w:r>
          </w:p>
        </w:tc>
        <w:tc>
          <w:tcPr>
            <w:tcW w:w="2366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管理信息技术</w:t>
            </w:r>
          </w:p>
        </w:tc>
        <w:tc>
          <w:tcPr>
            <w:tcW w:w="527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7"/>
              <w:spacing w:before="22" w:line="200" w:lineRule="exact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广东财经大学深圳大学</w:t>
            </w: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8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9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7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line="187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line="187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5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7"/>
              <w:spacing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630801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华南理工大学暨南大学</w:t>
            </w:r>
          </w:p>
          <w:p>
            <w:pPr>
              <w:pStyle w:val="7"/>
              <w:spacing w:before="4" w:line="206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广东财经大学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00890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市场营销(三)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00888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电子商务英语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00891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国际贸易实务(三)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00893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市场信息学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00898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互联网软件应用与开发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00902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630903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7" w:line="208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10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00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03617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采购与供应链案例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05372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6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630907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采购与供应管理</w:t>
            </w:r>
          </w:p>
          <w:p>
            <w:pPr>
              <w:pStyle w:val="7"/>
              <w:spacing w:line="202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05728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采购谈判与供应商选择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05734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商业组织与过程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640101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7"/>
              <w:spacing w:line="191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" w:line="216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7"/>
              <w:spacing w:before="5" w:line="200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32" w:type="dxa"/>
          </w:tcPr>
          <w:p>
            <w:pPr>
              <w:pStyle w:val="7"/>
              <w:spacing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650102</w:t>
            </w:r>
          </w:p>
          <w:p>
            <w:pPr>
              <w:pStyle w:val="7"/>
              <w:spacing w:before="11" w:line="206" w:lineRule="auto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视觉传播设计与制作</w:t>
            </w:r>
          </w:p>
          <w:p>
            <w:pPr>
              <w:pStyle w:val="7"/>
              <w:spacing w:line="171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before="124" w:line="208" w:lineRule="auto"/>
              <w:ind w:left="275" w:right="265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华南农业大学华南师范大学广州美术学院</w:t>
            </w:r>
          </w:p>
        </w:tc>
        <w:tc>
          <w:tcPr>
            <w:tcW w:w="563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4"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650103</w:t>
            </w:r>
          </w:p>
          <w:p>
            <w:pPr>
              <w:pStyle w:val="7"/>
              <w:spacing w:line="199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广告设计与制作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7"/>
              <w:ind w:left="455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00637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广告媒体分析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00636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广告心理学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00635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广告法规与管理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00634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广告策划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00638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企业形象与策划（CIS）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32" w:type="dxa"/>
          </w:tcPr>
          <w:p>
            <w:pPr>
              <w:pStyle w:val="7"/>
              <w:spacing w:line="210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650108</w:t>
            </w:r>
          </w:p>
          <w:p>
            <w:pPr>
              <w:pStyle w:val="7"/>
              <w:spacing w:line="200" w:lineRule="exact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服装与服饰设计</w:t>
            </w:r>
          </w:p>
          <w:p>
            <w:pPr>
              <w:pStyle w:val="7"/>
              <w:spacing w:line="17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before="121" w:line="206" w:lineRule="auto"/>
              <w:ind w:left="455" w:right="265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563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21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37"/>
              <w:rPr>
                <w:sz w:val="18"/>
              </w:rPr>
            </w:pPr>
            <w:r>
              <w:rPr>
                <w:sz w:val="18"/>
              </w:rPr>
              <w:t>03902</w:t>
            </w:r>
          </w:p>
        </w:tc>
        <w:tc>
          <w:tcPr>
            <w:tcW w:w="2200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服装发展简史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2" w:type="dxa"/>
          </w:tcPr>
          <w:p>
            <w:pPr>
              <w:pStyle w:val="7"/>
              <w:spacing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650111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环境艺术设计</w:t>
            </w:r>
          </w:p>
          <w:p>
            <w:pPr>
              <w:pStyle w:val="7"/>
              <w:spacing w:line="178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  <w:p>
            <w:pPr>
              <w:pStyle w:val="7"/>
              <w:spacing w:before="5" w:line="200" w:lineRule="exact"/>
              <w:ind w:left="275" w:right="265"/>
              <w:rPr>
                <w:sz w:val="18"/>
              </w:rPr>
            </w:pPr>
            <w:r>
              <w:rPr>
                <w:spacing w:val="-3"/>
                <w:sz w:val="18"/>
              </w:rPr>
              <w:t>华南师范大学广州美术学院</w:t>
            </w:r>
          </w:p>
        </w:tc>
        <w:tc>
          <w:tcPr>
            <w:tcW w:w="563" w:type="dxa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26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00504</w:t>
            </w:r>
          </w:p>
        </w:tc>
        <w:tc>
          <w:tcPr>
            <w:tcW w:w="2366" w:type="dxa"/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5"/>
              <w:rPr>
                <w:sz w:val="18"/>
              </w:rPr>
            </w:pPr>
            <w:r>
              <w:rPr>
                <w:sz w:val="18"/>
              </w:rPr>
              <w:t>艺术概论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32" w:type="dxa"/>
          </w:tcPr>
          <w:p>
            <w:pPr>
              <w:pStyle w:val="7"/>
              <w:spacing w:line="210" w:lineRule="exact"/>
              <w:ind w:left="546"/>
              <w:rPr>
                <w:sz w:val="18"/>
              </w:rPr>
            </w:pPr>
            <w:r>
              <w:rPr>
                <w:sz w:val="18"/>
              </w:rPr>
              <w:t>650120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动漫设计</w:t>
            </w:r>
          </w:p>
          <w:p>
            <w:pPr>
              <w:pStyle w:val="7"/>
              <w:spacing w:line="178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</w:tcPr>
          <w:p>
            <w:pPr>
              <w:pStyle w:val="7"/>
              <w:spacing w:before="121" w:line="206" w:lineRule="auto"/>
              <w:ind w:left="275" w:right="265"/>
              <w:rPr>
                <w:sz w:val="18"/>
              </w:rPr>
            </w:pPr>
            <w:r>
              <w:rPr>
                <w:sz w:val="18"/>
              </w:rPr>
              <w:t>华南师范大学广州美术学院</w:t>
            </w:r>
          </w:p>
        </w:tc>
        <w:tc>
          <w:tcPr>
            <w:tcW w:w="563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21" w:line="206" w:lineRule="auto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500"/>
              <w:rPr>
                <w:sz w:val="18"/>
              </w:rPr>
            </w:pPr>
            <w:r>
              <w:rPr>
                <w:sz w:val="18"/>
              </w:rPr>
              <w:t>670102K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7"/>
              <w:spacing w:line="216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6" w:lineRule="auto"/>
              <w:ind w:left="95" w:right="85" w:firstLine="180"/>
              <w:rPr>
                <w:sz w:val="18"/>
              </w:rPr>
            </w:pPr>
            <w:r>
              <w:rPr>
                <w:sz w:val="18"/>
              </w:rPr>
              <w:t xml:space="preserve">华南师范大学 </w:t>
            </w:r>
            <w:r>
              <w:rPr>
                <w:spacing w:val="-3"/>
                <w:sz w:val="18"/>
              </w:rPr>
              <w:t>广东省外语艺术职</w:t>
            </w:r>
          </w:p>
          <w:p>
            <w:pPr>
              <w:pStyle w:val="7"/>
              <w:spacing w:line="210" w:lineRule="exact"/>
              <w:ind w:left="546"/>
              <w:rPr>
                <w:sz w:val="18"/>
              </w:rPr>
            </w:pPr>
            <w:r>
              <w:rPr>
                <w:sz w:val="18"/>
              </w:rPr>
              <w:t>业学院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00389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学前教育科学研究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00384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学前心理学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00394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幼儿园课程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00390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学前儿童科学教育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00387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幼儿园组织与管理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00383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0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00396</w:t>
            </w:r>
          </w:p>
        </w:tc>
        <w:tc>
          <w:tcPr>
            <w:tcW w:w="2366" w:type="dxa"/>
          </w:tcPr>
          <w:p>
            <w:pPr>
              <w:pStyle w:val="7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学前儿童美术教育</w:t>
            </w:r>
          </w:p>
        </w:tc>
        <w:tc>
          <w:tcPr>
            <w:tcW w:w="527" w:type="dxa"/>
          </w:tcPr>
          <w:p>
            <w:pPr>
              <w:pStyle w:val="7"/>
              <w:spacing w:before="100"/>
              <w:ind w:left="37"/>
              <w:rPr>
                <w:sz w:val="18"/>
              </w:rPr>
            </w:pPr>
            <w:r>
              <w:rPr>
                <w:sz w:val="18"/>
              </w:rPr>
              <w:t>00395</w:t>
            </w:r>
          </w:p>
        </w:tc>
        <w:tc>
          <w:tcPr>
            <w:tcW w:w="2200" w:type="dxa"/>
          </w:tcPr>
          <w:p>
            <w:pPr>
              <w:pStyle w:val="7"/>
              <w:spacing w:before="100"/>
              <w:ind w:left="14"/>
              <w:rPr>
                <w:sz w:val="18"/>
              </w:rPr>
            </w:pPr>
            <w:r>
              <w:rPr>
                <w:sz w:val="18"/>
              </w:rPr>
              <w:t>科学﹒技术﹒社会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"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670121K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7"/>
              <w:spacing w:line="192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05615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心理健康教育概论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32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670202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08" w:lineRule="auto"/>
              <w:ind w:left="275" w:right="85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05439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商务英语阅读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1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7"/>
              <w:spacing w:before="2" w:line="191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05440</w:t>
            </w:r>
          </w:p>
        </w:tc>
        <w:tc>
          <w:tcPr>
            <w:tcW w:w="2201" w:type="dxa"/>
          </w:tcPr>
          <w:p>
            <w:pPr>
              <w:pStyle w:val="7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商务英语写作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2" w:line="216" w:lineRule="exact"/>
              <w:ind w:left="546"/>
              <w:rPr>
                <w:sz w:val="18"/>
              </w:rPr>
            </w:pPr>
            <w:r>
              <w:rPr>
                <w:sz w:val="18"/>
              </w:rPr>
              <w:t>670206</w:t>
            </w:r>
          </w:p>
          <w:p>
            <w:pPr>
              <w:pStyle w:val="7"/>
              <w:spacing w:line="200" w:lineRule="exact"/>
              <w:ind w:left="455"/>
              <w:rPr>
                <w:sz w:val="18"/>
              </w:rPr>
            </w:pPr>
            <w:r>
              <w:rPr>
                <w:sz w:val="18"/>
              </w:rPr>
              <w:t>应用日语</w:t>
            </w:r>
          </w:p>
          <w:p>
            <w:pPr>
              <w:pStyle w:val="7"/>
              <w:spacing w:line="191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38" w:line="206" w:lineRule="auto"/>
              <w:ind w:left="275" w:right="85" w:hanging="180"/>
              <w:rPr>
                <w:sz w:val="18"/>
              </w:rPr>
            </w:pPr>
            <w:r>
              <w:rPr>
                <w:sz w:val="18"/>
              </w:rPr>
              <w:t>广东外语外贸大学华南师范大学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00608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日本国概况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00607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日语语法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10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00844</w:t>
            </w:r>
          </w:p>
        </w:tc>
        <w:tc>
          <w:tcPr>
            <w:tcW w:w="2366" w:type="dxa"/>
          </w:tcPr>
          <w:p>
            <w:pPr>
              <w:pStyle w:val="7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日语阅读(二)</w:t>
            </w: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6" w:line="216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670301</w:t>
            </w:r>
          </w:p>
          <w:p>
            <w:pPr>
              <w:pStyle w:val="7"/>
              <w:spacing w:line="200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7"/>
              <w:spacing w:line="191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95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3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spacing w:before="95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201" w:type="dxa"/>
          </w:tcPr>
          <w:p>
            <w:pPr>
              <w:pStyle w:val="7"/>
              <w:spacing w:before="95"/>
              <w:ind w:left="14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57" w:type="dxa"/>
          </w:tcPr>
          <w:p>
            <w:pPr>
              <w:pStyle w:val="7"/>
              <w:spacing w:before="9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95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95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95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87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15" w:lineRule="exact"/>
              <w:ind w:left="93" w:right="84"/>
              <w:jc w:val="center"/>
              <w:rPr>
                <w:sz w:val="18"/>
              </w:rPr>
            </w:pPr>
            <w:r>
              <w:rPr>
                <w:sz w:val="18"/>
              </w:rPr>
              <w:t>★670301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00510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秘书实务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00345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秘书学概论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00346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办公自动化原理及应用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00854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现代汉语基础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00514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外国秘书工作概况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9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680503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法律事务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7"/>
              <w:spacing w:line="206" w:lineRule="auto"/>
              <w:ind w:left="275" w:right="265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8" w:line="215" w:lineRule="exact"/>
              <w:ind w:left="546"/>
              <w:rPr>
                <w:sz w:val="18"/>
              </w:rPr>
            </w:pPr>
            <w:r>
              <w:rPr>
                <w:sz w:val="18"/>
              </w:rPr>
              <w:t>690105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公共关系</w:t>
            </w:r>
          </w:p>
          <w:p>
            <w:pPr>
              <w:pStyle w:val="7"/>
              <w:spacing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1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00638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企业形象与策划（CIS）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00644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公关礼仪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84" w:type="dxa"/>
          </w:tcPr>
          <w:p>
            <w:pPr>
              <w:pStyle w:val="7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00645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公共关系策划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00647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公关语言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21" w:line="200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5" w:lineRule="exact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690202</w:t>
            </w:r>
          </w:p>
          <w:p>
            <w:pPr>
              <w:pStyle w:val="7"/>
              <w:spacing w:line="199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7"/>
              <w:spacing w:line="215" w:lineRule="exact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line="189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line="189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201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57" w:type="dxa"/>
          </w:tcPr>
          <w:p>
            <w:pPr>
              <w:pStyle w:val="7"/>
              <w:spacing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00071</w:t>
            </w:r>
          </w:p>
        </w:tc>
        <w:tc>
          <w:tcPr>
            <w:tcW w:w="2366" w:type="dxa"/>
          </w:tcPr>
          <w:p>
            <w:pPr>
              <w:pStyle w:val="7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社会保障概论</w:t>
            </w:r>
          </w:p>
        </w:tc>
        <w:tc>
          <w:tcPr>
            <w:tcW w:w="527" w:type="dxa"/>
          </w:tcPr>
          <w:p>
            <w:pPr>
              <w:pStyle w:val="7"/>
              <w:spacing w:line="189" w:lineRule="exact"/>
              <w:ind w:left="37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200" w:type="dxa"/>
          </w:tcPr>
          <w:p>
            <w:pPr>
              <w:pStyle w:val="7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1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201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00164</w:t>
            </w:r>
          </w:p>
        </w:tc>
        <w:tc>
          <w:tcPr>
            <w:tcW w:w="2366" w:type="dxa"/>
          </w:tcPr>
          <w:p>
            <w:pPr>
              <w:pStyle w:val="7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劳动经济学</w:t>
            </w:r>
          </w:p>
        </w:tc>
        <w:tc>
          <w:tcPr>
            <w:tcW w:w="527" w:type="dxa"/>
          </w:tcPr>
          <w:p>
            <w:pPr>
              <w:pStyle w:val="7"/>
              <w:spacing w:before="1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200" w:type="dxa"/>
          </w:tcPr>
          <w:p>
            <w:pPr>
              <w:pStyle w:val="7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2"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2" w:line="193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2"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00165</w:t>
            </w:r>
          </w:p>
        </w:tc>
        <w:tc>
          <w:tcPr>
            <w:tcW w:w="2366" w:type="dxa"/>
          </w:tcPr>
          <w:p>
            <w:pPr>
              <w:pStyle w:val="7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劳动就业概论</w:t>
            </w:r>
          </w:p>
        </w:tc>
        <w:tc>
          <w:tcPr>
            <w:tcW w:w="527" w:type="dxa"/>
          </w:tcPr>
          <w:p>
            <w:pPr>
              <w:pStyle w:val="7"/>
              <w:spacing w:before="2" w:line="193" w:lineRule="exact"/>
              <w:ind w:left="37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200" w:type="dxa"/>
          </w:tcPr>
          <w:p>
            <w:pPr>
              <w:pStyle w:val="7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0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8" w:line="202" w:lineRule="exact"/>
              <w:ind w:left="13" w:right="18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101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101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9" w:line="215" w:lineRule="exact"/>
              <w:ind w:left="455"/>
              <w:rPr>
                <w:sz w:val="18"/>
              </w:rPr>
            </w:pPr>
            <w:r>
              <w:rPr>
                <w:sz w:val="18"/>
              </w:rPr>
              <w:t>★690206</w:t>
            </w:r>
          </w:p>
          <w:p>
            <w:pPr>
              <w:pStyle w:val="7"/>
              <w:spacing w:line="199" w:lineRule="exact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18"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line="216" w:lineRule="exact"/>
              <w:ind w:left="275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563" w:type="dxa"/>
          </w:tcPr>
          <w:p>
            <w:pPr>
              <w:pStyle w:val="7"/>
              <w:spacing w:line="188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84" w:type="dxa"/>
          </w:tcPr>
          <w:p>
            <w:pPr>
              <w:pStyle w:val="7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7" w:type="dxa"/>
          </w:tcPr>
          <w:p>
            <w:pPr>
              <w:pStyle w:val="7"/>
              <w:spacing w:line="188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201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57" w:type="dxa"/>
          </w:tcPr>
          <w:p>
            <w:pPr>
              <w:pStyle w:val="7"/>
              <w:spacing w:line="18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line="188" w:lineRule="exact"/>
              <w:ind w:left="37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200" w:type="dxa"/>
          </w:tcPr>
          <w:p>
            <w:pPr>
              <w:pStyle w:val="7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line="194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03333</w:t>
            </w:r>
          </w:p>
        </w:tc>
        <w:tc>
          <w:tcPr>
            <w:tcW w:w="2384" w:type="dxa"/>
          </w:tcPr>
          <w:p>
            <w:pPr>
              <w:pStyle w:val="7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电子政务概论</w:t>
            </w:r>
          </w:p>
        </w:tc>
        <w:tc>
          <w:tcPr>
            <w:tcW w:w="677" w:type="dxa"/>
          </w:tcPr>
          <w:p>
            <w:pPr>
              <w:pStyle w:val="7"/>
              <w:spacing w:line="194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03331</w:t>
            </w:r>
          </w:p>
        </w:tc>
        <w:tc>
          <w:tcPr>
            <w:tcW w:w="2366" w:type="dxa"/>
          </w:tcPr>
          <w:p>
            <w:pPr>
              <w:pStyle w:val="7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</w:tc>
        <w:tc>
          <w:tcPr>
            <w:tcW w:w="527" w:type="dxa"/>
          </w:tcPr>
          <w:p>
            <w:pPr>
              <w:pStyle w:val="7"/>
              <w:spacing w:line="194" w:lineRule="exact"/>
              <w:ind w:left="37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200" w:type="dxa"/>
          </w:tcPr>
          <w:p>
            <w:pPr>
              <w:pStyle w:val="7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2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</w:tc>
        <w:tc>
          <w:tcPr>
            <w:tcW w:w="677" w:type="dxa"/>
          </w:tcPr>
          <w:p>
            <w:pPr>
              <w:pStyle w:val="7"/>
              <w:spacing w:before="1" w:line="192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03349</w:t>
            </w:r>
          </w:p>
        </w:tc>
        <w:tc>
          <w:tcPr>
            <w:tcW w:w="2201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政府经济管理概论</w:t>
            </w:r>
          </w:p>
        </w:tc>
        <w:tc>
          <w:tcPr>
            <w:tcW w:w="657" w:type="dxa"/>
          </w:tcPr>
          <w:p>
            <w:pPr>
              <w:pStyle w:val="7"/>
              <w:spacing w:before="1"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00346</w:t>
            </w:r>
          </w:p>
        </w:tc>
        <w:tc>
          <w:tcPr>
            <w:tcW w:w="2366" w:type="dxa"/>
          </w:tcPr>
          <w:p>
            <w:pPr>
              <w:pStyle w:val="7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办公自动化原理及应用</w:t>
            </w:r>
          </w:p>
        </w:tc>
        <w:tc>
          <w:tcPr>
            <w:tcW w:w="527" w:type="dxa"/>
          </w:tcPr>
          <w:p>
            <w:pPr>
              <w:pStyle w:val="7"/>
              <w:spacing w:before="1" w:line="192" w:lineRule="exact"/>
              <w:ind w:left="37"/>
              <w:rPr>
                <w:sz w:val="18"/>
              </w:rPr>
            </w:pPr>
            <w:r>
              <w:rPr>
                <w:sz w:val="18"/>
              </w:rPr>
              <w:t>00108</w:t>
            </w:r>
          </w:p>
        </w:tc>
        <w:tc>
          <w:tcPr>
            <w:tcW w:w="2200" w:type="dxa"/>
          </w:tcPr>
          <w:p>
            <w:pPr>
              <w:pStyle w:val="7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工商行政管理学概论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>
            <w:pPr>
              <w:pStyle w:val="7"/>
              <w:spacing w:line="195" w:lineRule="exact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03332</w:t>
            </w:r>
          </w:p>
        </w:tc>
        <w:tc>
          <w:tcPr>
            <w:tcW w:w="2366" w:type="dxa"/>
          </w:tcPr>
          <w:p>
            <w:pPr>
              <w:pStyle w:val="7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政府信息资源管理</w:t>
            </w:r>
          </w:p>
        </w:tc>
        <w:tc>
          <w:tcPr>
            <w:tcW w:w="527" w:type="dxa"/>
          </w:tcPr>
          <w:p>
            <w:pPr>
              <w:pStyle w:val="7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7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546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7"/>
              <w:spacing w:before="50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before="48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7"/>
              <w:spacing w:before="51"/>
              <w:ind w:left="275"/>
              <w:rPr>
                <w:sz w:val="18"/>
              </w:rPr>
            </w:pPr>
            <w:r>
              <w:rPr>
                <w:sz w:val="18"/>
              </w:rPr>
              <w:t>（行政管理）</w:t>
            </w:r>
          </w:p>
        </w:tc>
        <w:tc>
          <w:tcPr>
            <w:tcW w:w="563" w:type="dxa"/>
          </w:tcPr>
          <w:p>
            <w:pPr>
              <w:pStyle w:val="7"/>
              <w:spacing w:before="4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before="4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4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4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spacing w:before="4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7"/>
              <w:spacing w:before="50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546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7"/>
              <w:spacing w:before="50"/>
              <w:ind w:left="455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7"/>
              <w:spacing w:before="48"/>
              <w:ind w:left="455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90" w:lineRule="auto"/>
              <w:ind w:left="275" w:right="265"/>
              <w:jc w:val="both"/>
              <w:rPr>
                <w:sz w:val="18"/>
              </w:rPr>
            </w:pPr>
            <w:r>
              <w:rPr>
                <w:sz w:val="18"/>
              </w:rPr>
              <w:t>华南农业大学广东工业大学广东财经大学</w:t>
            </w:r>
          </w:p>
        </w:tc>
        <w:tc>
          <w:tcPr>
            <w:tcW w:w="563" w:type="dxa"/>
          </w:tcPr>
          <w:p>
            <w:pPr>
              <w:pStyle w:val="7"/>
              <w:spacing w:before="4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4" w:type="dxa"/>
          </w:tcPr>
          <w:p>
            <w:pPr>
              <w:pStyle w:val="7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7" w:type="dxa"/>
          </w:tcPr>
          <w:p>
            <w:pPr>
              <w:pStyle w:val="7"/>
              <w:spacing w:before="4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01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7" w:type="dxa"/>
          </w:tcPr>
          <w:p>
            <w:pPr>
              <w:pStyle w:val="7"/>
              <w:spacing w:before="4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66" w:type="dxa"/>
          </w:tcPr>
          <w:p>
            <w:pPr>
              <w:pStyle w:val="7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7"/>
              <w:spacing w:before="50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7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7"/>
              <w:spacing w:before="51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7"/>
              <w:spacing w:before="47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275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11350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基础写作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7"/>
              <w:spacing w:before="50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7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7"/>
              <w:spacing w:before="50"/>
              <w:ind w:left="94" w:right="84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7"/>
              <w:spacing w:before="48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0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7"/>
              <w:spacing w:before="50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spacing w:before="4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00534</w:t>
            </w:r>
          </w:p>
        </w:tc>
        <w:tc>
          <w:tcPr>
            <w:tcW w:w="2366" w:type="dxa"/>
          </w:tcPr>
          <w:p>
            <w:pPr>
              <w:pStyle w:val="7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外国文学作品选</w:t>
            </w: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</w:pPr>
    </w:p>
    <w:tbl>
      <w:tblPr>
        <w:tblStyle w:val="5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633"/>
        <w:gridCol w:w="563"/>
        <w:gridCol w:w="2384"/>
        <w:gridCol w:w="677"/>
        <w:gridCol w:w="2201"/>
        <w:gridCol w:w="657"/>
        <w:gridCol w:w="2366"/>
        <w:gridCol w:w="527"/>
        <w:gridCol w:w="2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restart"/>
          </w:tcPr>
          <w:p>
            <w:pPr>
              <w:pStyle w:val="7"/>
              <w:spacing w:before="148" w:line="208" w:lineRule="auto"/>
              <w:ind w:left="455" w:right="216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spacing w:before="125" w:line="216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7"/>
              <w:spacing w:line="21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825" w:type="dxa"/>
            <w:gridSpan w:val="4"/>
          </w:tcPr>
          <w:p>
            <w:pPr>
              <w:pStyle w:val="7"/>
              <w:spacing w:line="195" w:lineRule="exact"/>
              <w:ind w:left="2079" w:right="20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16 日（周六）</w:t>
            </w:r>
          </w:p>
        </w:tc>
        <w:tc>
          <w:tcPr>
            <w:tcW w:w="5750" w:type="dxa"/>
            <w:gridSpan w:val="4"/>
          </w:tcPr>
          <w:p>
            <w:pPr>
              <w:pStyle w:val="7"/>
              <w:spacing w:line="195" w:lineRule="exact"/>
              <w:ind w:left="2042" w:right="20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月 17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gridSpan w:val="2"/>
          </w:tcPr>
          <w:p>
            <w:pPr>
              <w:pStyle w:val="7"/>
              <w:spacing w:before="1" w:line="194" w:lineRule="exact"/>
              <w:ind w:left="52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78" w:type="dxa"/>
            <w:gridSpan w:val="2"/>
          </w:tcPr>
          <w:p>
            <w:pPr>
              <w:pStyle w:val="7"/>
              <w:spacing w:before="1" w:line="194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3023" w:type="dxa"/>
            <w:gridSpan w:val="2"/>
          </w:tcPr>
          <w:p>
            <w:pPr>
              <w:pStyle w:val="7"/>
              <w:spacing w:before="1" w:line="194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27" w:type="dxa"/>
            <w:gridSpan w:val="2"/>
          </w:tcPr>
          <w:p>
            <w:pPr>
              <w:pStyle w:val="7"/>
              <w:spacing w:before="1" w:line="194" w:lineRule="exact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1" w:line="194" w:lineRule="exact"/>
              <w:ind w:left="35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4" w:type="dxa"/>
          </w:tcPr>
          <w:p>
            <w:pPr>
              <w:pStyle w:val="7"/>
              <w:spacing w:before="1" w:line="194" w:lineRule="exact"/>
              <w:ind w:left="811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7" w:type="dxa"/>
          </w:tcPr>
          <w:p>
            <w:pPr>
              <w:pStyle w:val="7"/>
              <w:spacing w:before="1" w:line="194" w:lineRule="exact"/>
              <w:ind w:left="89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1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7" w:type="dxa"/>
          </w:tcPr>
          <w:p>
            <w:pPr>
              <w:pStyle w:val="7"/>
              <w:spacing w:before="1" w:line="194" w:lineRule="exact"/>
              <w:ind w:left="79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66" w:type="dxa"/>
          </w:tcPr>
          <w:p>
            <w:pPr>
              <w:pStyle w:val="7"/>
              <w:spacing w:before="1" w:line="194" w:lineRule="exact"/>
              <w:ind w:left="801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7" w:type="dxa"/>
          </w:tcPr>
          <w:p>
            <w:pPr>
              <w:pStyle w:val="7"/>
              <w:spacing w:before="1" w:line="194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00" w:type="dxa"/>
          </w:tcPr>
          <w:p>
            <w:pPr>
              <w:pStyle w:val="7"/>
              <w:spacing w:before="1" w:line="19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7"/>
              <w:spacing w:before="50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1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970202</w:t>
            </w:r>
          </w:p>
          <w:p>
            <w:pPr>
              <w:pStyle w:val="7"/>
              <w:spacing w:before="50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7"/>
              <w:spacing w:before="47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1633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7"/>
              <w:ind w:left="95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563" w:type="dxa"/>
          </w:tcPr>
          <w:p>
            <w:pPr>
              <w:pStyle w:val="7"/>
              <w:spacing w:before="4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4" w:type="dxa"/>
          </w:tcPr>
          <w:p>
            <w:pPr>
              <w:pStyle w:val="7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7" w:type="dxa"/>
          </w:tcPr>
          <w:p>
            <w:pPr>
              <w:pStyle w:val="7"/>
              <w:spacing w:before="4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201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  <w:tc>
          <w:tcPr>
            <w:tcW w:w="657" w:type="dxa"/>
          </w:tcPr>
          <w:p>
            <w:pPr>
              <w:pStyle w:val="7"/>
              <w:spacing w:before="4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366" w:type="dxa"/>
          </w:tcPr>
          <w:p>
            <w:pPr>
              <w:pStyle w:val="7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1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00596</w:t>
            </w:r>
          </w:p>
        </w:tc>
        <w:tc>
          <w:tcPr>
            <w:tcW w:w="2384" w:type="dxa"/>
          </w:tcPr>
          <w:p>
            <w:pPr>
              <w:pStyle w:val="7"/>
              <w:spacing w:before="41"/>
              <w:ind w:left="13"/>
              <w:rPr>
                <w:sz w:val="18"/>
              </w:rPr>
            </w:pPr>
            <w:r>
              <w:rPr>
                <w:sz w:val="18"/>
              </w:rPr>
              <w:t>英语阅读(二)</w:t>
            </w:r>
          </w:p>
        </w:tc>
        <w:tc>
          <w:tcPr>
            <w:tcW w:w="677" w:type="dxa"/>
          </w:tcPr>
          <w:p>
            <w:pPr>
              <w:pStyle w:val="7"/>
              <w:spacing w:before="4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201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57" w:type="dxa"/>
          </w:tcPr>
          <w:p>
            <w:pPr>
              <w:pStyle w:val="7"/>
              <w:spacing w:before="4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00597</w:t>
            </w:r>
          </w:p>
        </w:tc>
        <w:tc>
          <w:tcPr>
            <w:tcW w:w="2366" w:type="dxa"/>
          </w:tcPr>
          <w:p>
            <w:pPr>
              <w:pStyle w:val="7"/>
              <w:spacing w:before="41"/>
              <w:ind w:left="15"/>
              <w:rPr>
                <w:sz w:val="18"/>
              </w:rPr>
            </w:pPr>
            <w:r>
              <w:rPr>
                <w:sz w:val="18"/>
              </w:rPr>
              <w:t>英语写作基础</w:t>
            </w:r>
          </w:p>
        </w:tc>
        <w:tc>
          <w:tcPr>
            <w:tcW w:w="527" w:type="dxa"/>
          </w:tcPr>
          <w:p>
            <w:pPr>
              <w:pStyle w:val="7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00" w:type="dxa"/>
          </w:tcPr>
          <w:p>
            <w:pPr>
              <w:pStyle w:val="7"/>
              <w:spacing w:before="41"/>
              <w:ind w:left="14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7" w:type="dxa"/>
          </w:tcPr>
          <w:p>
            <w:pPr>
              <w:pStyle w:val="7"/>
              <w:spacing w:before="40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201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00" w:type="dxa"/>
          </w:tcPr>
          <w:p>
            <w:pPr>
              <w:pStyle w:val="7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84" w:type="dxa"/>
          </w:tcPr>
          <w:p>
            <w:pPr>
              <w:pStyle w:val="7"/>
              <w:spacing w:before="40"/>
              <w:ind w:left="13"/>
              <w:rPr>
                <w:sz w:val="18"/>
              </w:rPr>
            </w:pPr>
            <w:r>
              <w:rPr>
                <w:sz w:val="18"/>
              </w:rPr>
              <w:t>毛泽东思想和中国特色社会主</w:t>
            </w:r>
          </w:p>
          <w:p>
            <w:pPr>
              <w:pStyle w:val="7"/>
              <w:spacing w:before="50"/>
              <w:ind w:left="13"/>
              <w:rPr>
                <w:sz w:val="18"/>
              </w:rPr>
            </w:pPr>
            <w:r>
              <w:rPr>
                <w:sz w:val="18"/>
              </w:rPr>
              <w:t>义理论体系概论</w:t>
            </w:r>
          </w:p>
        </w:tc>
        <w:tc>
          <w:tcPr>
            <w:tcW w:w="6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13"/>
        <w:ind w:left="1140"/>
      </w:pPr>
      <w:r>
        <w:t>说明：</w:t>
      </w:r>
    </w:p>
    <w:p>
      <w:pPr>
        <w:pStyle w:val="8"/>
        <w:numPr>
          <w:ilvl w:val="0"/>
          <w:numId w:val="1"/>
        </w:numPr>
        <w:tabs>
          <w:tab w:val="left" w:pos="1457"/>
        </w:tabs>
        <w:spacing w:before="12" w:after="0" w:line="220" w:lineRule="exact"/>
        <w:ind w:left="1456" w:right="0" w:hanging="317"/>
        <w:jc w:val="left"/>
        <w:rPr>
          <w:b/>
          <w:sz w:val="19"/>
        </w:rPr>
      </w:pPr>
      <w:r>
        <w:rPr>
          <w:b/>
          <w:sz w:val="21"/>
        </w:rPr>
        <w:t>专业代码前加“★”为限期停考专业，不接受新生报名，停考过渡期内相关课程继续接受报考。</w:t>
      </w:r>
    </w:p>
    <w:p>
      <w:pPr>
        <w:pStyle w:val="8"/>
        <w:numPr>
          <w:ilvl w:val="0"/>
          <w:numId w:val="1"/>
        </w:numPr>
        <w:tabs>
          <w:tab w:val="left" w:pos="1621"/>
        </w:tabs>
        <w:spacing w:before="0" w:after="0" w:line="350" w:lineRule="exact"/>
        <w:ind w:left="1620" w:right="0" w:hanging="481"/>
        <w:jc w:val="left"/>
        <w:rPr>
          <w:rFonts w:hint="eastAsia" w:ascii="黑体" w:hAnsi="黑体" w:eastAsia="黑体"/>
          <w:b/>
          <w:sz w:val="30"/>
        </w:rPr>
      </w:pPr>
      <w:r>
        <w:rPr>
          <w:b/>
          <w:sz w:val="21"/>
        </w:rPr>
        <w:t>专业名称前加“※”的监所管理为委托开考专业，仅接受通过广东省司法厅（或其委托部门、单位）资格审核的限定对象报名、报考；考生不</w:t>
      </w:r>
    </w:p>
    <w:p>
      <w:pPr>
        <w:pStyle w:val="2"/>
        <w:spacing w:line="258" w:lineRule="exact"/>
        <w:ind w:left="720"/>
        <w:rPr>
          <w:rFonts w:ascii="Times New Roman"/>
          <w:sz w:val="18"/>
        </w:rPr>
        <w:sectPr>
          <w:pgSz w:w="16840" w:h="11910" w:orient="landscape"/>
          <w:pgMar w:top="1100" w:right="700" w:bottom="600" w:left="720" w:header="0" w:footer="406" w:gutter="0"/>
          <w:cols w:space="720" w:num="1"/>
        </w:sectPr>
      </w:pPr>
      <w:r>
        <w:t>按要求报考的责任自负。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456" w:hanging="317"/>
        <w:jc w:val="left"/>
      </w:pPr>
      <w:rPr>
        <w:rFonts w:hint="default"/>
        <w:b/>
        <w:bCs/>
        <w:spacing w:val="1"/>
        <w:w w:val="9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5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51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647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3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39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834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230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626" w:hanging="31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1312"/>
    <w:rsid w:val="065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720" w:hanging="4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2021-10-09T13:40:00Z</dcterms:created>
  <dc:creator>xxdw</dc:creator>
  <cp:lastModifiedBy>xxdw</cp:lastModifiedBy>
  <dcterms:modified xsi:type="dcterms:W3CDTF">2021-10-09T13:45:05Z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6309D1B749E94FD09E3C9DFB99A8B469</vt:lpwstr>
  </property>
</Properties>
</file>